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building scalable systems with Python, Django, and relational databases. Skilled in optimizing APIs and database performance, emphasizing code quality and testing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indexing and partitioning strategies to handle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improved code quality by implementing rigorous code review processes and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standardize development processes, enhancing the maintainability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improving deployment efficiency and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the use of AI-assisted tools in development, ensuring adherence to best engineering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implementing industry best practices and improving data access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backend development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performance optimization initiatives that resulted in a significant reduction in response times and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continuous improvement through regular testing and reliability assessments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product teams to define system requirements and translate them into technical specifications for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assisting them in mastering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to interface with front-end applications, enhancing user experiences and data retrieval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ensure seamless backend integration with front-end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input on system design and database schema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migrations for legacy systems to modern architectures using best practices and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the reliability of new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rollout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which improved deployment times and reduced production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implement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application data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and testing APIs to ensure effective communication with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advocated for code quality standards among team members, fostering improved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improved application performance as part of ongoing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activities for client projects, achieving on-time delivery with a satisfaction rating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AWS RDS,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Cypress, Vitest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