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crafting robust payment solutions. Proficient in Python and SQL, emphasizing high-performance architecture and optimization. Strong track record in integrating Agile practices to enhance code quality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payment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processing speed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payment products, ensuring systems were robust and scalable.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design and implement new features supporting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payment systems, improving transaction throughput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high standards of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critical APIs for customer-facing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efficient data retrieval and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troubleshooting efforts to resolve customer issues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 architecture and APIs, contributing to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FinTech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user-centric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 teams in defining technical requirements and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coding best practices and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optimize team velocity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solutions enhancing security compliance in payment processing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by analyzing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adjusting indexes accordingly.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improvements, migrating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payment processing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enhancing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microservices architecture to support scalability and feature isolation.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streamline testing processes, ensuring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project artifacts, supporting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workflows, reducing release time by 30%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Jenkins, CircleCI, Travis CI,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