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11 years in software development, specializing in Python, Flask, Django REST Framework, and API design. Proven track record in building scalable systems and integrating ML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PDF document processing platform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to optimize APIs supporting </w:t>
      </w:r>
      <w:r>
        <w:rPr>
          <w:rFonts w:asciiTheme="minorHAnsi" w:hAnsiTheme="minorHAnsi" w:cstheme="majorHAnsi"/>
          <w:b/>
          <w:bCs/>
          <w:lang w:val="en-US"/>
        </w:rPr>
        <w:t xml:space="preserve">Kensho’s AI capabilities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customer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on system architectures and implementation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through strategic testing and instrumentation of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technical development through code reviews and mentoring to improve team expertise.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for API specifications and architectural decisions according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 machine learning features and optimize data retrieval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improve security measures for backend systems ensuring high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integrations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cloud solutions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team meetings, encouraging knowledge sharing about evolving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enhance team skills and knowledge in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using profiling tools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define system architecture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optimized workflows for improved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components fostering robust interaction with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performance testing to ensure high-quality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legacy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new schema implementations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establish testing protocols to ensure software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system processes and coding standards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web applications leveraging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which increased system efficiency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REST Framework, FastAPI,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Jenkins, GitHub Actions,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Sentry, Prometheus, RabbitMQ</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