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Software Engineer with over 11 years of expertise in building scalable applications. Proficient in JavaScript, TypeScript, Node.js, PostgreSQL, and AWS services. Focused on delivering high-quality backend solutions for financial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architecture of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financial product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for financial data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for feature integration, applying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 and implemented best practices for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production issues, optimizing the performance of revenue-generating services with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best practices and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through the implementation of robust authentication and authorization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maintainability and reduce errors in large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financial APIs, ensuring seamless transaction processing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deployment workflows using AWS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to improve system functionality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various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solutions for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design intuitive APIs, ensuring efficient data exchange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backend development practices, enhancing team coding standards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security measures in compliance with industry standards,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drive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codebases, leading to a 20% reduction in latency across key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updated technologies and methodologies, transitioning legacy systems to modern architectures.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 web-based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data-driven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to enhance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improve maintainability, resulting in simplified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design, modeling, and performance tuning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tight deadlines, successfully meeting business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NestJS,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