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building scalable backend systems. Proficient in Python, Docker, AWS, PostgreSQL, and Redis with a focus on AI-integrated solutions and microservices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scalable backend systems for an AI-powered mortgage underwriting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integrations with third-party mortgage systems, enhancing compatibility with platforms like Encompass and credit bureaus.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LLM-powered features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underwriting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greenfield projects and implemented efficient data pipelines, supporting rapid customer growth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and reliability, ensuring seamless operations processing thousands of loans monthly.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engineers to define technical architecture and enforce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and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to shape technical culture and align product strategy with customer needs and AI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and performance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learning and collaboration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code quality and conducted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testing frameworks.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high-performance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integrations with various external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features from conception to production, ensuring robust design and implementation aligned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team best practices and design patterns, enhancing overall team capability.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databases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data integrity and optimizing query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iterate on product features, enhancing user experience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CI/CD pipelines for consistent deployment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facilitating faster deployments and creating reproducible development environments for smoother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strategic decision-making around architecture and technology choices, aligning with business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financial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modular design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enhancements, improving performance and reliability across various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delivering on-time and maintaining high-quality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tracking to enhance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and pair programming, ensuring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achieving a 30% reduction in response times through optimized database queries and efficient algorithms.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Go, Ruby,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Node.js, Express.js,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Mocha, Chai,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