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specializing in TypeScript, Node.js, PostgreSQL, and AWS. Proven track record in building high-throughput data systems and APIs for Web3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high-throughput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API design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schemas, optimizing complex queries to enhance response times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data pipelines for real-time blockchain data processing, ensuring data normalization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integrations for emerging yield sources such as staking and smart contracts, ensuring seamless blockchain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high-quality external-facing APIs for major Web3 wallets and fintech platforms, enhancing user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research on emergent protocols and integration strategies, leading architecture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teams, including Product, DevOps, and Security,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deployment and monitoring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infrastructure efficiency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duties to manage incidents, ensuring uptime across services and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backend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maintain code quality and technical alignment with product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API design and schema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query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architecture for our learning platform, enhancing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external APIs to support features for learning tools and reporting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data indexing solutions, leveraging caching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CI/CD process, enhancing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R&amp;D on integration strategies for learning solutions, shaping product development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teams, aligning engineering efforts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improved existing functionalities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enhance team collaboration and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procedures to ensure code quality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APIs and database schemas for internal and external use.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page load times through backend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NestJS,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