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Backend Engineer with over 11 years of experience. Proficient in TypeScript, AWS, Terraform, and AI workflows. Excels in building scalable systems and leveraging AI technologies to enhance operations.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systems supporting AI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optimization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systems' performance and security protocols to protect sensitive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features and services utilizing a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based CI/CD pipeline.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and collaborated across disciplines to drive project efficiencies.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regression testing on workflows, analyzing quality metrics and drift detection.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integrations with third-party APIs, ensuring seamless data ingestion for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observability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version control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caching, improving response time by 30% for data-intensive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workflows integrating human-in-the-loop processes for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API designs and data modeling for rapid product iterations.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multiple scalable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; contributed to customer-facing product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and growth-oriented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improve application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functionality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data ingestion pipelines handling millions of records by optimizing underlying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teams to define product requirements and improve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ensuring consistent deployment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automation scripts to streamline development processes and improve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features within a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systems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implemented CI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API development ensuring adherence to best practices in design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performance tuning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enhance test coverage; achieved 90% test pass rate.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JavaScript, SQL,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Langchain, TensorFlow,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Supertest,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