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11+ years of experience specializing in Python, FastAPI, GCP, Kubernetes, and MLOps. Adept at designing scalable systems and optimizing data pipelines for machine learning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RTB architecture decisions and features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(GCP).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backend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impactful machine learning solutions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data processing pipelines for feature extraction using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bidding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evaluate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Vertex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ensuring high code quality and performance standards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a culture of innovation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to ensure efficient delivery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service reliability through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Cloud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messaging queues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Pub/Sub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bidding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activities to improve system responsiveness.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multi-tier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with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caching technology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technical growth in backend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scalable microservices that enhanced feature extraction and data processing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company MLOps strategy incorporating best practices in the machine learning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engineers to streamline data ingestion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application reliability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system downtime through proactive maintenance and timely incident response.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cloud-based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models and APIs aimed at improving user experience and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agile development processes, facilitating sprint planning and review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by refactoring legacy code to increase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project that improved system performance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Cloud SQL, Redis,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Vertex AI, Data Pipeline, MLOps, Pub/Sub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