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backend engineer with over 11 years of expertise in building secure data transfer systems using PHP, SFTP, and cloud integrations. Skilled in designing workflows, job orchestration, and implementing robust protocols to enhance system reliability.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a connector framework for </w:t>
      </w:r>
      <w:r>
        <w:rPr>
          <w:rFonts w:asciiTheme="minorHAnsi" w:hAnsiTheme="minorHAnsi" w:cstheme="majorHAnsi"/>
          <w:b/>
          <w:bCs/>
          <w:lang w:val="en-US"/>
        </w:rPr>
        <w:t xml:space="preserve">Microsoft 365</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PHP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enabling seamless integration across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durable job scheduling capabilities with retries using </w:t>
      </w:r>
      <w:r>
        <w:rPr>
          <w:rFonts w:asciiTheme="minorHAnsi" w:hAnsiTheme="minorHAnsi" w:cstheme="majorHAnsi"/>
          <w:b/>
          <w:bCs/>
          <w:lang w:val="en-US"/>
        </w:rPr>
        <w:t xml:space="preserve">RabbitMQ</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system reliability and throughput.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workflows for secure file transfer, implementing state machines and error handling with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security assessments to ensure adherence to best practices in secure file transfers.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secure coding practices and system architecture impacts on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observability with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incident response times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discussions to refine data transfer protocols, including </w:t>
      </w:r>
      <w:r>
        <w:rPr>
          <w:rFonts w:asciiTheme="minorHAnsi" w:hAnsiTheme="minorHAnsi" w:cstheme="majorHAnsi"/>
          <w:b/>
          <w:bCs/>
          <w:lang w:val="en-US"/>
        </w:rPr>
        <w:t xml:space="preserve">SFTP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FTPS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compliance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deployment processes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reducing setup time for new environments by 50%.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integration capabilities with external APIs, including rate limits and pagination, using </w:t>
      </w:r>
      <w:r>
        <w:rPr>
          <w:rFonts w:asciiTheme="minorHAnsi" w:hAnsiTheme="minorHAnsi" w:cstheme="majorHAnsi"/>
          <w:b/>
          <w:bCs/>
          <w:lang w:val="en-US"/>
        </w:rPr>
        <w:t xml:space="preserve">PHP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webhooks.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configuration management with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resource management across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efficiency improvements resulting in a 20% reduction in file transfer times, leveraging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the backend development of a secure data transfer application, implementing </w:t>
      </w:r>
      <w:r>
        <w:rPr>
          <w:rFonts w:asciiTheme="minorHAnsi" w:eastAsia="Times New Roman" w:hAnsiTheme="minorHAnsi" w:cs="Times New Roman"/>
          <w:b/>
          <w:bCs/>
          <w:lang w:val="en-US"/>
        </w:rPr>
        <w:t xml:space="preserve">SFTP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FTPS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leading to a 25% increase in user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Microsoft Graph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 to enhance collaboration features across applications, improving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team members in best practices for secure data handling and compliance requirements, contributing to overall system security.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reusable libraries for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aiding in the integration of third-party services and API connections.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architecture of a new microservices infrastructure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system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monitoring solutions using </w:t>
      </w:r>
      <w:r>
        <w:rPr>
          <w:rFonts w:asciiTheme="minorHAnsi" w:eastAsia="Times New Roman" w:hAnsiTheme="minorHAnsi" w:cs="Times New Roman"/>
          <w:b/>
          <w:bCs/>
          <w:lang w:val="en-US"/>
        </w:rPr>
        <w:t xml:space="preserve">ELK Stack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better visibility and troubleshooting of data transfers.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migration efforts from legacy systems to modern architectures, optimizing performance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refine workflows, ensuring efficient data movement processes.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multiple features for a SaaS platform, focusing on data integrity and transfer speeds using </w:t>
      </w:r>
      <w:r>
        <w:rPr>
          <w:rFonts w:asciiTheme="minorHAnsi" w:eastAsia="Times New Roman" w:hAnsiTheme="minorHAnsi" w:cs="Times New Roman"/>
          <w:b/>
          <w:bCs/>
          <w:lang w:val="en-US"/>
        </w:rPr>
        <w:t xml:space="preserve">SFTP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protocols.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file transfer systems and resolved protocol-level issues related to </w:t>
      </w:r>
      <w:r>
        <w:rPr>
          <w:rFonts w:asciiTheme="minorHAnsi" w:eastAsia="Times New Roman" w:hAnsiTheme="minorHAnsi" w:cs="Times New Roman"/>
          <w:b/>
          <w:bCs/>
          <w:lang w:val="en-US"/>
        </w:rPr>
        <w:t xml:space="preserve">FTP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SCP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protocols.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existing backend services using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query performance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testing and optimization of file transfer functionalities, achieving a 15% increase in transfer speeds.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internal tools for scheduling and monitoring file transfers, enhancing developer productivity.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Configured and maintained CI/CD pipelines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deployments and adopt better development practices.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PHP,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LAMP, Symfony, Laravel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Git, CI/CD, Grafana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OAuth2, SFTP, FTPS, audit logging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