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experience. Expertise in designing scalable systems using Node.js, Express, Docker, and PostgreSQL. Proven ability to optimize performance and ensure code quality.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robust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focusing on modular design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containerize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gather requirements and ensure system alignment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monitor application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standards of code quality and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their growth through guidance on best practices and architectural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various services, ensuring they met enterprise-level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potential technologies for future platform enhancements, influencing key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interactions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response times and reduce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contributed to architectural decisions, and ensured compliance with organizational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backend development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creating API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backend technologies, enhancing team capabilities and project delivery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reliability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developers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data access and improve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entire software development lifecycle, from concept to deployment in a CI/CD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through proactive monitoring and code reviews, focusing on best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helping shape the direction of the backend infrastructure.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developing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maintainable and efficient code for features in collaboration with product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optimized existing codebases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the data handling capabilities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correct functionality of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processes and troubleshooting, maintaining application uptime and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Koa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