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experience, specializing in Node.js, Typescript, AWS, and SQL. Proven ability in building scalable systems and ensuring dependable infrastructure while collaborating within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Popl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ensure high availability and performance of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for seamless data exchange and automated workflows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logs and resolved issues, enhancing system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code deployment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define infrastructure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ensuring adherence to best practices in coding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high code quality with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backend development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product strategies by leveraging technical expertise and market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provide robust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ensuring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efficient data retrieval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best practices in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that enhanced platform scalability and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on-call support, promptly addressing critical issues in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microservices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RESTful APIs for multiple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server-side components with client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optimizing existing legacy systems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services, improving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