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developing scalable systems. Proficient in Python, AWS, and database technologies, skilled in building APIs and data pipelines for efficient data processing and analytics.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support scalable data pipelines for environmental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backend services with data and AI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building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evaluation and adoption of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according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ensuring efficient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architecture reviews and performance assessments to ensure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fault-tolerant architecture for hazard model computations across massive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technical discussions to elicit and translate complex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validation and quality assurance measures in backend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scalable learning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key features, boosting system efficiency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team members while fostering collaboration within an Agile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functionality and data richness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both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iterate on product features through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system observability and monitoring, increasing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error handling mechanisms to enhance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features for the core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data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propose architectural improvements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debugging and resolving software defects,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unit and integration testing for critical backend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backend processes and database interactions, with a marked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