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scalable systems using Python, AWS, and SQL. Proficient in designing API architectures and optimizing performance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enabling seamless integration for families and care professionals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high traffic patterns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assessments, ensuring quality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strengthening the engineering team's overall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management and design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bottlenecks and optimize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coverage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operations and improved deployment processes to increase overall system stability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and post-mortem analysis to continually improve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a cohesive user experience through robust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data retrieval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deploying applications in a serverless environment to reduce operational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assisting in backlog prioritization and sprint planning for better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newer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a DevOps capacity,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migrations,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troubleshooting and debugging,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performance improvement on a key application by optimizing backend services and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Node.js,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