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building robust applications. Proficient in Ruby on Rails, PostgreSQL, and AWS. Skilled in implementing CI/CD pipelines and ensuring code quality through Minitest and CircleCI.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features enhancing users' financial health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growth in technical skills and best practices in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new APIs and business logic services while maintaining a focus on code quality and modular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Minitest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product ideation and design reviews, integrating user research data into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logs to identify data issues and enhance the user experience based on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in-hours and voluntary out-of-hours on-call resolutions, ensuring high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improvements, enhancing system performance and scalability, while working towards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regular code reviews to uphold the team's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retrospectives and sprint planning, actively influencing the team's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Release features to users weekly, managing deployment schedules and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large-scale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high-impact functionalities, ensuring alignment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enhancing team capabilities and project delivery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workflows and reduced turnaround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data to iterate on features,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ideas and measure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mobile applications, ensuring seamless interactions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upholding code quality and encouraging best practices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system enhancements, emphasizing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an enterprise software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enhancing functionality and addressing bugs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front-end components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maintainability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response time through code optimizations and database indexing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Minitest,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Agile, AB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