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Node.js, AWS, and integration of RESTful APIs. Proven track record in designing and implementing scalable solutions and enhancing incident management processes through automation and data normalization.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integrations with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alert data normalization and incident management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and platform ownership for multi-system integrations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improving deployment speed and code quality across development stages.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troubleshoot complex integration scenarios.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AI-powered developer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productivity and code quality during development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clear documentation of integration processes and interfaces for better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processing workflows, improving system efficiency and reliability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testing and validation of integration logic across all development stages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and maintained integration pipelines to ensure high availability and performance benchmarks were met.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event-driven communication patterns to streamline data flow between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design reviews and mentoring sessions for junior developers, promoting best practices in integration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new features for internal applications leveraging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API development and integration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cloud-based solutions, enhancing scalability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to ensure quality and performance of features delivered.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customer success teams for solution requirements and issue resolution.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consistent development and production environments, streamlining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API documentation and user guides for seamless implementation by third-party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systems, increasing data processing capabilities by 25% through system optimization strategies.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features for high-traffic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database performance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architecture discussions, assisting in developing scalable web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to facilitate communication between internal and external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and integrations with legacy systems to provide seamless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debugging complex integration issues, improving system reliability and performance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JavaScript,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 Hapi,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Test Automation,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ServiceNow, Jira, Datadog, PagerDuty, Microsoft Teams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