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building scalable applications. Proficient in Node.js, AWS, and API integration. Expert in architecting SaaS solutions with a keen focus 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secure SaaS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full-stack development integrating third-party APIs into the </w:t>
      </w:r>
      <w:r>
        <w:rPr>
          <w:rFonts w:asciiTheme="minorHAnsi" w:hAnsiTheme="minorHAnsi" w:cstheme="majorHAnsi"/>
          <w:b/>
          <w:bCs/>
          <w:lang w:val="en-US"/>
        </w:rPr>
        <w:t xml:space="preserve">Shopify Plus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microservices architecture, improving system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best practices and improving code quality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understand requirements and deliver timely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for potential application in enhancing our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efficient solutions with an agile methodology, facilitating sprint planning and user story estimation.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code profiling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 and project outcomes, enhancing team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for eCommerce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quick transaction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scalable architectures that supported high-traffic events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insights on backend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improving data retrieval speeds by optimizing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reviews and stakeholder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improve system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high-quality code through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Interfaced with client teams to translate business requirements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server-side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enhance system functionality and third-party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systems, ensuring minimal downtime and effective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meetings, contributing to effective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improvement in application load times through code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