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of experience in building scalable infrastructure. Proficient in Golang, Kubernetes, Terraform, and cloud-native architecture. Strong background in real-time data processing and system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infrastructure for data onboarding at </w:t>
      </w:r>
      <w:r>
        <w:rPr>
          <w:rFonts w:asciiTheme="minorHAnsi" w:hAnsiTheme="minorHAnsi" w:cstheme="majorHAnsi"/>
          <w:b/>
          <w:bCs/>
          <w:lang w:val="en-US"/>
        </w:rPr>
        <w:t xml:space="preserve">ClickHouse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for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across multiple providers: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 processing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 implementation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deployment strategies to improve release cycles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incident response and on-call rotations to ensure system reliability and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and address architectural challenges within the </w:t>
      </w:r>
      <w:r>
        <w:rPr>
          <w:rFonts w:asciiTheme="minorHAnsi" w:hAnsiTheme="minorHAnsi" w:cstheme="majorHAnsi"/>
          <w:b/>
          <w:bCs/>
          <w:lang w:val="en-US"/>
        </w:rPr>
        <w:t xml:space="preserve">ClickPipes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system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continuous improvement of operational processes driven by metrics and customer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ensuring high-quality standards and code maintainability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facilitating knowledge transfer on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infrastructure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documentation and guides to streamline project onboarding and execution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systems and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managed databases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streamline data processing workflows while improving system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architecture best practices, promoting team growth and expertise.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deployment efficiency and reliability for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reliability initiatives, driving improvements based on operational metrics and client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Proactively identified and resolved bottlenecks and performance issues in existing infrastructure,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product teams to ensure backend solutions met customer requirements and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migration projects to modernize legacy systems, enhancing data accessibility and operational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reliability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and optimizing SQL databases,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support feature enhancements and troubleshoot production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quality assurance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best practices for documentation and development workflows, improving team communications.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project that increased system throughput by 25% through optimized query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Kubernetes, Terraform,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ClickHouse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Monitoring</w:t>
      </w:r>
      <w:r>
        <w:rPr>
          <w:rFonts w:asciiTheme="minorHAnsi" w:hAnsiTheme="minorHAnsi" w:cstheme="majorHAnsi"/>
          <w:lang w:val="en-US"/>
        </w:rPr>
        <w:t xml:space="preserve">: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Go Testing,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Developing &amp; CI/CD</w:t>
      </w:r>
      <w:r>
        <w:rPr>
          <w:rFonts w:asciiTheme="minorHAnsi" w:hAnsiTheme="minorHAnsi" w:cstheme="majorHAnsi"/>
          <w:lang w:val="en-US"/>
        </w:rPr>
        <w:t xml:space="preserve">: Git, Jenkins,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