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Backend Engineer with 11+ years of experience specializing in .NET, C#, and cloud architectures. Proven expertise in building scalable microservices and deploying solutions on Azure while optimizing performance across various relational databases.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deployed applications on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leveraging cloud services for increased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define project scope, schedule milestones, and deliver high-quality software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frequency and reducing time to market.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skills in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cloud development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reviews, ensuring adherence to best practices in performance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schemas for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query performance and system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containerization, streamlining development and testing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develop client-facing features, enhancing user experience and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multiple projects simultaneously while maintaining high standards of quality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code quality through unit testing with </w:t>
      </w:r>
      <w:r>
        <w:rPr>
          <w:rFonts w:asciiTheme="minorHAnsi" w:hAnsiTheme="minorHAnsi" w:cstheme="majorHAnsi"/>
          <w:b/>
          <w:bCs/>
          <w:lang w:val="en-US"/>
        </w:rPr>
        <w:t xml:space="preserve">NUnit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integration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Postman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features from design through deployment,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building REST APIs.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in best practices for software development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front-end teams to integrate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migrations and optimizations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stakeholder requirements gathering and translated them into technical specifications for back-end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for existing applications, leading to a 20% reduction in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promoting code quality and adherence to architecture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development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resolved bugs in existing systems focusing on performance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implement scalable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relational database systems, primarily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storage.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to ensure code reliability and functionality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Moq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improved application performance, reducing page load times by 30%.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SQL, JavaScript, Python,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Entity Framework, Docker, Kubernetes,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CI/CD, Terraform,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SQL Server, MySQL,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NUnit, xUnit, Moq, Postman,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Visual Studio, Docker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