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.NET Developer with over 11 years in the .NET ecosystem, specializing in C#, ASP.NET, and PostgreSQL. Proven track record in enhancing production systems through modern API development and legacy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enhancements for production billing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modernization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in legacy </w:t>
      </w:r>
      <w:r>
        <w:rPr>
          <w:rFonts w:asciiTheme="minorHAnsi" w:hAnsiTheme="minorHAnsi" w:cstheme="majorHAnsi"/>
          <w:b/>
          <w:bCs/>
          <w:lang w:val="en-US"/>
        </w:rPr>
        <w:t xml:space="preserve">.NET 4.8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application, ensuring system reliability for thousands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bug fixing campaigns across mixed codebase while collaborating closely with a 10-person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integration, enhancing service offerings for multifamily properties.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design reviews and technical decisions, fostering a culture of quality and innovation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legacy system concepts, driving knowledge transfer and skill growth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by integrating new monitoring solutions, streamlining issue resolution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API development for modern JavaScript frontend, utilizing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connect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optimize integration with property management systems, improving overall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guidance on </w:t>
      </w:r>
      <w:r>
        <w:rPr>
          <w:rFonts w:asciiTheme="minorHAnsi" w:hAnsiTheme="minorHAnsi" w:cstheme="majorHAnsi"/>
          <w:b/>
          <w:bCs/>
          <w:lang w:val="en-US"/>
        </w:rPr>
        <w:t xml:space="preserve">IIS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and </w:t>
      </w:r>
      <w:r>
        <w:rPr>
          <w:rFonts w:asciiTheme="minorHAnsi" w:hAnsiTheme="minorHAnsi" w:cstheme="majorHAnsi"/>
          <w:b/>
          <w:bCs/>
          <w:lang w:val="en-US"/>
        </w:rPr>
        <w:t xml:space="preserve">Windows-based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strategies,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industry best practices for software development while respecting production constraints.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older codebases and ensuring reliable production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improve coding standards and application architecture comprehension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access layers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troubleshooting in production environments, enhancing system stability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for new feature requests,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handling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for quicker deployment cycles, improving team efficiency and product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align development efforts with business needs, translating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integration with external services, enhancing system interoperability.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multi-tenant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services and resolved production bugs, ensuring minimal disruption to client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technology stack upgrades for legacy systems,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enhance application speed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full development lifecycle activities, from requirement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code for 5+ major releases while adhering to timelines and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WebForms, ASP.NET MVC,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App Service, IIS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AngularJS,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