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Developer with over 11 years in back-end technologies and architecture. Proficient in PHP, WordPress, MySQL, and APIs for scalable solutions. Committed to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back-end solutions for multi-tier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custom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plugins and themes for client websites.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front-end developers to ensure designs are implementable and align with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Handle QA processes to ensure high website performance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 and CRM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site performance and implement caching strategies for faster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conduct code reviews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feedback on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recommend new technologies to improve site management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client training sessions to empower them in site management and feature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existing sites, ensuring timely updates and feature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back-end components for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optimizing for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debugging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for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tuning, ensuring robust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translate client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and best practices for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client meetings to demo features and gather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small-scale projects, ensuring alignment with timeframes and budgets.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 with a focus on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on effective front-end integration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various applications, troubleshooting bugs during the development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upgrading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versions when possible.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to support application lifecycle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existing websites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and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Laravel, Vue.js,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Apache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PHPUnit,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APIs, GraphQL,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Jenkins,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