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Developer with over 11 years of experience specializing in Magento 2, PHP, and AI-driven development. Proven expertise in building scalable eCommerce solutions and seamless system integrations. Strong background in performance optimization, code quality, and continuous improvement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custom </w:t>
      </w:r>
      <w:r>
        <w:rPr>
          <w:rFonts w:asciiTheme="minorHAnsi" w:hAnsiTheme="minorHAnsi" w:cstheme="majorHAnsi"/>
          <w:b/>
          <w:bCs/>
          <w:lang w:val="en-US"/>
        </w:rPr>
        <w:t xml:space="preserve">Magento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that enhance eCommerce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payment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performance by implementing efficient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Magento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integration processes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workflows to enhance software development efficiency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integration issues for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test plans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Windows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interoperability through core framework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Adobe 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AI-driven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meet specific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REST and GraphQL APIs for third-party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testing and debugging to ensure system compatibility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project managers to align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 to improve system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core workflows,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best practices for Magento integration and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stability and performance of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facilitate integrations with external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root-cause analysis to resolve software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for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7, PHP 8, MySQL, XML, HTML,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Magento 2, Adobe Commerce, REST APIs, GraphQL,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GitHub Actions,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Platforms</w:t>
      </w:r>
      <w:r>
        <w:rPr>
          <w:rFonts w:asciiTheme="minorHAnsi" w:hAnsiTheme="minorHAnsi" w:cstheme="majorHAnsi"/>
          <w:lang w:val="en-US"/>
        </w:rPr>
        <w:t xml:space="preserve">: ERP Systems, PIM Platforms, Payment Gateways, POS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AI Tools, Prompt Engineering, Automation, Chatbot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