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Automation Systems Engineer with over 11 years of experience in industrial automation, SCADA development, and PLC programming. Proven expertise in system architecture design, application deployment, and continuous improvement initiatives across data center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Ignition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SCADA applications, enhancing data visualization and automation across critical data center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w:t>
      </w:r>
      <w:r>
        <w:rPr>
          <w:rFonts w:asciiTheme="minorHAnsi" w:hAnsiTheme="minorHAnsi" w:cstheme="majorHAnsi"/>
          <w:b/>
          <w:bCs/>
          <w:lang w:val="en-US"/>
        </w:rPr>
        <w:t xml:space="preserve">automation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comprehensive </w:t>
      </w:r>
      <w:r>
        <w:rPr>
          <w:rFonts w:asciiTheme="minorHAnsi" w:hAnsiTheme="minorHAnsi" w:cstheme="majorHAnsi"/>
          <w:b/>
          <w:bCs/>
          <w:lang w:val="en-US"/>
        </w:rPr>
        <w:t xml:space="preserve">PLC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enforce automation standards, ensuring alignment with operational goals across regional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engineering and operations teams to drive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w:t>
      </w:r>
      <w:r>
        <w:rPr>
          <w:rFonts w:asciiTheme="minorHAnsi" w:hAnsiTheme="minorHAnsi" w:cstheme="majorHAnsi"/>
          <w:b/>
          <w:bCs/>
          <w:lang w:val="en-US"/>
        </w:rPr>
        <w:t xml:space="preserve">source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following change management protocols for production and testing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reviews and architecture design sessions for sustainability in automation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automation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design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the troubleshooting and validation of mission-critical software during commissioning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automation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containerization technologies for testing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integration of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with existing infrastructure, improving system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for end-users to enhance operational knowledge of automation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logic and standards for </w:t>
      </w:r>
      <w:r>
        <w:rPr>
          <w:rFonts w:asciiTheme="minorHAnsi" w:eastAsia="Times New Roman" w:hAnsiTheme="minorHAnsi" w:cs="Times New Roman"/>
          <w:b/>
          <w:bCs/>
          <w:lang w:val="en-US"/>
        </w:rPr>
        <w:t xml:space="preserve">industrial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into existing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involving </w:t>
      </w:r>
      <w:r>
        <w:rPr>
          <w:rFonts w:asciiTheme="minorHAnsi" w:eastAsia="Times New Roman" w:hAnsiTheme="minorHAnsi" w:cs="Times New Roman"/>
          <w:b/>
          <w:bCs/>
          <w:lang w:val="en-US"/>
        </w:rPr>
        <w:t xml:space="preserve">PLC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refining system performance and reducing downtime through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interns and junior staff, providing guidance on </w:t>
      </w:r>
      <w:r>
        <w:rPr>
          <w:rFonts w:asciiTheme="minorHAnsi" w:eastAsia="Times New Roman" w:hAnsiTheme="minorHAnsi" w:cs="Times New Roman"/>
          <w:b/>
          <w:bCs/>
          <w:lang w:val="en-US"/>
        </w:rPr>
        <w:t xml:space="preserve">programming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implement </w:t>
      </w:r>
      <w:r>
        <w:rPr>
          <w:rFonts w:asciiTheme="minorHAnsi" w:eastAsia="Times New Roman" w:hAnsiTheme="minorHAnsi" w:cs="Times New Roman"/>
          <w:b/>
          <w:bCs/>
          <w:lang w:val="en-US"/>
        </w:rPr>
        <w:t xml:space="preserve">procedural guides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major construction projects, ensuring reliable system implementation and operational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documentation and project management to facilitate team communications and progress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software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validation techniques on automation applications to enhance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improvement processes to standardize automation documentation and application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industrial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focusing on system integrations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 documentation and user guides for automation tools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providing recommendations for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improvements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Operated </w:t>
      </w:r>
      <w:r>
        <w:rPr>
          <w:rFonts w:asciiTheme="minorHAnsi" w:eastAsia="Times New Roman" w:hAnsiTheme="minorHAnsi" w:cs="Times New Roman"/>
          <w:b/>
          <w:bCs/>
          <w:lang w:val="en-US"/>
        </w:rPr>
        <w:t xml:space="preserve">supervisory control and data acquisition (SCADA)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monitor and control industrial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software troubleshooting and debugging for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swift resolution of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measurable improvements in system uptime and performance in collaboration with engineering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PLC programming, Python, Java, SQL,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Ignition, SCADA, Node-RED,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SharePoint,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Travis CI,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DevOps</w:t>
      </w:r>
      <w:r>
        <w:rPr>
          <w:rFonts w:asciiTheme="minorHAnsi" w:hAnsiTheme="minorHAnsi" w:cstheme="majorHAnsi"/>
          <w:lang w:val="en-US"/>
        </w:rPr>
        <w:t xml:space="preserve">: AWS, Azure, Terraform,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