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automation and application development. Proficient in C#, .NET, Automation Anywhere, and SQL with strong abilities in designing scalable automation solutions and integrating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Automation Anywhere A2019/A360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architecture and secure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automation pipelines by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various enterprise applications like </w:t>
      </w:r>
      <w:r>
        <w:rPr>
          <w:rFonts w:asciiTheme="minorHAnsi" w:hAnsiTheme="minorHAnsi" w:cstheme="majorHAnsi"/>
          <w:b/>
          <w:bCs/>
          <w:lang w:val="en-US"/>
        </w:rPr>
        <w:t xml:space="preserve">SAP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Citrix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automation projects involving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 for quality assurance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business needs and develop documentation including PDD and SDD for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exception handling, logging, and credential management across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workflows by employing reusable components and libraries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 Anywhere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provided UAT support to streamline deployment processes and ensure solution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and performed architectural assessments, refining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full deployment lifecycle including troubleshooting and producing operational runbooks for support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change management processes and engaged with stakeholders for project tracking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automation techniques and usage of </w:t>
      </w:r>
      <w:r>
        <w:rPr>
          <w:rFonts w:asciiTheme="minorHAnsi" w:hAnsiTheme="minorHAnsi" w:cstheme="majorHAnsi"/>
          <w:b/>
          <w:bCs/>
          <w:lang w:val="en-US"/>
        </w:rPr>
        <w:t xml:space="preserve">Automation Anywhere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existing bots for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provided guidance on automation strategies and best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for automation workflows, automating daily tasks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stakeholders to capture requirements and deliver automation solutions meeting enterprise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extensive data validation to ensure accuracy in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meetings to assess project progress.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automated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systems and proposed enhancements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efficiency gains.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scripts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client needs and system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processes to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Anywhere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manual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testing to validate automation reliability, involving unit tests and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documentation for newly developed features and automations.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optimized existing automation processes, enhancing system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 time by implementing innovative automation solutions and streamlining existing workflows for clients.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RPA Tools</w:t>
      </w:r>
      <w:r>
        <w:rPr>
          <w:rFonts w:asciiTheme="minorHAnsi" w:hAnsiTheme="minorHAnsi" w:cstheme="majorHAnsi"/>
          <w:lang w:val="en-US"/>
        </w:rPr>
        <w:t xml:space="preserve">: Automation Anywhere, UiPath, Blue Prism,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lang w:val="en-US"/>
        </w:rPr>
        <w:t xml:space="preserve">: .NET Framework, Azure DevOps,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SAP, Citrix, Mainframe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User Acceptance Testing, Data Validation, Root Cause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