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Developer with over 11 years of experience in designing and developing scalable applications. Proficient in Java, React, Node.js, Spring, and Docker, with a focus on technical leadership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for new applications and enhancements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development efforts by assigning tasks and monitoring progress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scalable applications impacting multiple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and performance through rigorous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teams to align on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support existing applications while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around emerging technologies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performance appraisals for team members in collaboration with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migrate legacy systems to more modern frameworks, resulting in a 30% performance increase.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introduced new patterns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refine application adoption of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API testing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 to facilitate sprint planning and retrospectives, bolstering team dynamics.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features and functionalities for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database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optimizing for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verification.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stacks, reducing tech debt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Spring,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