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Application Developer with over 11 years of experience in developing software solutions. Expertise in JavaScript, Python, Java, C#, and Docker. Proven ability to collaborate with cross-functional teams and provide mentorship.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scalable software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deployment efficiency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team skills and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stakeholders to gather requirements and translate them into technical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significantly increasing deployment frequency.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to ensure adherence to architectural standards and secure coding practices including OWASP guidelines.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small to midsized projects focusing on risk assessment and contingency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testing processes for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reliability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security protocols for data protection, implementing security testing tools to mitigate vulnerabilities.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detailed documentation for best practices, resulting in improved team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architectural decisions for new applications, guiding overall strategy and implementation.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API integrations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knowledge in development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database schemas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data retrieval and storage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team meetings, enhancing collaboration with cross-functional teams to drive project success.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code quality checks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SonarQube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code standards and reducing production issues.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performance through optimization strategies and load testing, successfully achieving 20% faster response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cloud migration projects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architectural decisions and deployment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project documentation and conducted user training for application features and updates.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internal tools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operational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software migration projects by implementing features and enhancements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daily scrum meetings to track project progress and align with team goals.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unit tests and debugged applications, maintaining high software quality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development of APIs for third-party integrations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legacy system performance and security, reducing downtime by 15%.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Java, C#, Python, HTML, CSS,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React, Express.js, ASP.NET, Spring, Django, Flask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AWS, Docker, Kubernetes, CI/CD,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Redis, SQL Server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MSTest, Mocha, Chai,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Visual Studio, VS Code, Postman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