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Data-driven Senior Analytics Developer with over 11 years of experience in data extraction, analysis, and visualization. Expertise in SQL, SSIS, Power BI, and Tableau to drive strategic insights in healthcare.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optimized </w:t>
      </w:r>
      <w:r>
        <w:rPr>
          <w:rFonts w:asciiTheme="minorHAnsi" w:hAnsiTheme="minorHAnsi" w:cstheme="majorHAnsi"/>
          <w:b/>
          <w:bCs/>
          <w:lang w:val="en-US"/>
        </w:rPr>
        <w:t xml:space="preserve">ETL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SSIS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data integrity and accessibility across departments.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advanced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queries and stored procedures for comprehensive data analysis.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create </w:t>
      </w:r>
      <w:r>
        <w:rPr>
          <w:rFonts w:asciiTheme="minorHAnsi" w:hAnsiTheme="minorHAnsi" w:cstheme="majorHAnsi"/>
          <w:b/>
          <w:bCs/>
          <w:lang w:val="en-US"/>
        </w:rPr>
        <w:t xml:space="preserve">Power BI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dashboards providing insights to stakeholders.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discussions for analytics solutions, improving data pipeline efficiency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analytics projects, translating complex business requirements into actionable insights using </w:t>
      </w:r>
      <w:r>
        <w:rPr>
          <w:rFonts w:asciiTheme="minorHAnsi" w:hAnsiTheme="minorHAnsi" w:cstheme="majorHAnsi"/>
          <w:b/>
          <w:bCs/>
          <w:lang w:val="en-US"/>
        </w:rPr>
        <w:t xml:space="preserve">SSMS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training sessions for junior developers on analytic tools like </w:t>
      </w:r>
      <w:r>
        <w:rPr>
          <w:rFonts w:asciiTheme="minorHAnsi" w:hAnsiTheme="minorHAnsi" w:cstheme="majorHAnsi"/>
          <w:b/>
          <w:bCs/>
          <w:lang w:val="en-US"/>
        </w:rPr>
        <w:t xml:space="preserve">Tableau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Power BI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data quality and established metrics for ongoing improvement in data accessibility and reporting.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Delivered visualizations that enhanced decision-making for executive leadership.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Documented design and modification of data delivery processes following regulatory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Pioneered integration of </w:t>
      </w:r>
      <w:r>
        <w:rPr>
          <w:rFonts w:asciiTheme="minorHAnsi" w:hAnsiTheme="minorHAnsi" w:cstheme="majorHAnsi"/>
          <w:b/>
          <w:bCs/>
          <w:lang w:val="en-US"/>
        </w:rPr>
        <w:t xml:space="preserve">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statistical analysis in healthcare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Agile sprints to ensure alignment with project timelines and deliverables.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data trends and provided insights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while mentoring junior developers on data analysis techniques.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design of reporting mechanisms,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SSRS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streamlined data presentation.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user requirement gathering sessions, producing deliverables that aligned with business analytics goals.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Power BI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create dynamic dashboards, enhancing operational decision-making.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ETL development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SSIS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maintaining focus on data quality and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IT teams to ensure seamless integration of analytics tools within existing infrastructure.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user training programs to boost the team's proficiency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reporting tools.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promoting iterative improvement in project methodologies.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databases, supporting data extraction and transformations for reporting tasks.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data analysis tasks, focusing on the accuracy of findings through rigorous validation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enhancements to existing systems,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management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development of reports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Crystal Reports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compliance with project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Provided technical support for data-related queries, fostering interdepartmental collaborations.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documentation of analytical processes, supporting ongoing project requirements.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SQL, R,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Technologies</w:t>
      </w:r>
      <w:r>
        <w:rPr>
          <w:rFonts w:asciiTheme="minorHAnsi" w:hAnsiTheme="minorHAnsi" w:cstheme="majorHAnsi"/>
          <w:lang w:val="en-US"/>
        </w:rPr>
        <w:t xml:space="preserve">: SSMS, SSIS, SSAS, Tableau, Power BI, Crystal Reports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 Management</w:t>
      </w:r>
      <w:r>
        <w:rPr>
          <w:rFonts w:asciiTheme="minorHAnsi" w:hAnsiTheme="minorHAnsi" w:cstheme="majorHAnsi"/>
          <w:lang w:val="en-US"/>
        </w:rPr>
        <w:t xml:space="preserve">: Relational Databases, ETL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Reporting &amp; Visualization</w:t>
      </w:r>
      <w:r>
        <w:rPr>
          <w:rFonts w:asciiTheme="minorHAnsi" w:hAnsiTheme="minorHAnsi" w:cstheme="majorHAnsi"/>
          <w:lang w:val="en-US"/>
        </w:rPr>
        <w:t xml:space="preserve">: Dashboards, Cubes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Methodologies</w:t>
      </w:r>
      <w:r>
        <w:rPr>
          <w:rFonts w:asciiTheme="minorHAnsi" w:hAnsiTheme="minorHAnsi" w:cstheme="majorHAnsi"/>
          <w:lang w:val="en-US"/>
        </w:rPr>
        <w:t xml:space="preserve">: Agile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Microsoft Excel, Microsoft PowerPoint, Microsoft Access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