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11+ years of experience in cloud-based solutions. Proficient in React, Python, and Kubernetes. Skilled in building AI agents, RAG pipelines, and enhancing model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AI agents in </w:t>
      </w:r>
      <w:r>
        <w:rPr>
          <w:rFonts w:asciiTheme="minorHAnsi" w:hAnsiTheme="minorHAnsi" w:cstheme="majorHAnsi"/>
          <w:b/>
          <w:bCs/>
          <w:lang w:val="en-US"/>
        </w:rPr>
        <w:t xml:space="preserve">MAX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response accuracy and integration with external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multi-step AI agents that take action and resolve user requests end-to-end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observability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Langsmith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bias and latency in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enhancements against AI-specific threats such as prompt injection and context manipulation.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execute AI strategies for the supply chain.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AI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AI model performance through rigorous testing and continuous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for AI features to ensure scalability and security within the retail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ensuring code quality and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deploying AI models in production,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workflows for continuous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AI-powered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observability tools,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support AI functionalities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 existing workflows, streamlining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AI agents and pipelines, ensuring knowledge transfer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cross-departmental projects to refine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for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workflows for AI technology adoption, resulting in enhanced performance and reduced costs.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laying the foundation for multi-tenant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agile environments, ensuring high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focusing on performance tuning and bug fixing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and architectural discussions to align tech solutions to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ensured adherence to coding standards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Langsmith,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RAG, LLM, AI Agents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AWS S3,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Monitoring</w:t>
      </w:r>
      <w:r>
        <w:rPr>
          <w:rFonts w:asciiTheme="minorHAnsi" w:hAnsiTheme="minorHAnsi" w:cstheme="majorHAnsi"/>
          <w:lang w:val="en-US"/>
        </w:rPr>
        <w:t xml:space="preserve">: Jenkins,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