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Software Engineer with 11+ years of expertise in backend development, leveraging AI and ML to enhance developer experiences. Proficient in Python, Go, and TensorFlow for architecting intelligent systems and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developer tooling, automating code generation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autonomous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to enhance veterinary diagnostics, integrating predictive analytics across the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engineering bottlenecks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AI-enhanced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code quality and optimal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and event-driven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software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to monitor application performance and </w:t>
      </w:r>
      <w:r>
        <w:rPr>
          <w:rFonts w:asciiTheme="minorHAnsi" w:hAnsiTheme="minorHAnsi" w:cstheme="majorHAnsi"/>
          <w:b/>
          <w:bCs/>
          <w:lang w:val="en-US"/>
        </w:rPr>
        <w:t xml:space="preserve">automate deployments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through infrastructure as code and reliable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cross-team collaboration efforts by integrating natural language interfaces into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tasks to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iterative testing to validate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functionalities, ensuring reliable and effective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stakeholders to align on product roadmaps and engineering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planning and retrospectives to drive continuous improvement across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developer experience and improve tooling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promoting best practices in code quality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drastically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coverage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engineering processes, enhancing automation and intelligence in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by building plugins for popular developer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engineering workflows by optimizing automation processes and providing innovations to improve developer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an individual contributor level.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modernize legacy systems and improve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addressing bugs and enhancing functionality through comprehensive testing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provided technical input for project proposals and team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services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efficiency through code refactoring and implementing best practices in software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Node.js,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OpenAI, Hugging Face, Keras,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VS Code,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