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AI Engineer with over 11 years of experience in AI automation and platform engineering. Proficient in Moveworks, ServiceNow, and Workday, leveraging LLMs and RPA technologies for enhanced HR solutions. Proven track record in developing scalable AI workflows and optimizing user experiences across various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and implementation of AI-driven HR solutions using </w:t>
      </w:r>
      <w:r>
        <w:rPr>
          <w:rFonts w:asciiTheme="minorHAnsi" w:hAnsiTheme="minorHAnsi" w:cstheme="majorHAnsi"/>
          <w:b/>
          <w:bCs/>
          <w:lang w:val="en-US"/>
        </w:rPr>
        <w:t xml:space="preserve">Moveworks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maximizing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scalable workflows and integrated AI-powered virtual agents in </w:t>
      </w:r>
      <w:r>
        <w:rPr>
          <w:rFonts w:asciiTheme="minorHAnsi" w:hAnsiTheme="minorHAnsi" w:cstheme="majorHAnsi"/>
          <w:b/>
          <w:bCs/>
          <w:lang w:val="en-US"/>
        </w:rPr>
        <w:t xml:space="preserve">Workday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HR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deployed conversational AI experiences utilizing </w:t>
      </w:r>
      <w:r>
        <w:rPr>
          <w:rFonts w:asciiTheme="minorHAnsi" w:hAnsiTheme="minorHAnsi" w:cstheme="majorHAnsi"/>
          <w:b/>
          <w:bCs/>
          <w:lang w:val="en-US"/>
        </w:rPr>
        <w:t xml:space="preserve">LLMs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policy Q&amp;A and employee onboarding.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automation logic through performance tuning on </w:t>
      </w:r>
      <w:r>
        <w:rPr>
          <w:rFonts w:asciiTheme="minorHAnsi" w:hAnsiTheme="minorHAnsi" w:cstheme="majorHAnsi"/>
          <w:b/>
          <w:bCs/>
          <w:lang w:val="en-US"/>
        </w:rPr>
        <w:t xml:space="preserve">UiPath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increased user satisfaction and resolution rates.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 an Agile environment to iteratively improve HR processes and technology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design discussions to ensure best practices in automation and system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user feedback to enhance AI model relevance, deploying A/B tests to refine user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business rules and data models in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operational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team members on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scripting for automation tasks and AI solutions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Advanced security protocols and compliance frameworks in integration projects, ensuring data integrity and privacy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sprint planning sessions to align project goals with cross-team initiatives.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Championed the development of automated HR solutions, integrating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existing platforms for enhanced user interaction.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utilizing </w:t>
      </w:r>
      <w:r>
        <w:rPr>
          <w:rFonts w:asciiTheme="minorHAnsi" w:eastAsia="Times New Roman" w:hAnsiTheme="minorHAnsi" w:cs="Times New Roman"/>
          <w:b/>
          <w:bCs/>
          <w:lang w:val="en-US"/>
        </w:rPr>
        <w:t xml:space="preserve">UiPath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RPA implementations and process optimizations.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conversational AI features for HR processes using </w:t>
      </w:r>
      <w:r>
        <w:rPr>
          <w:rFonts w:asciiTheme="minorHAnsi" w:eastAsia="Times New Roman" w:hAnsiTheme="minorHAnsi" w:cs="Times New Roman"/>
          <w:b/>
          <w:bCs/>
          <w:lang w:val="en-US"/>
        </w:rPr>
        <w:t xml:space="preserve">LLMs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focused on user-engagement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systems and workflows in </w:t>
      </w:r>
      <w:r>
        <w:rPr>
          <w:rFonts w:asciiTheme="minorHAnsi" w:eastAsia="Times New Roman" w:hAnsiTheme="minorHAnsi" w:cs="Times New Roman"/>
          <w:b/>
          <w:bCs/>
          <w:lang w:val="en-US"/>
        </w:rPr>
        <w:t xml:space="preserve">Workday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dynamic HR operations and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tooling to automate repetitive tasks, improving operational throughput across departments.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data from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drive insights for process improvements and automation opportunities.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architectural decisions impacting cross-departmental AI initiatives, ensuring alignment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support during solution demos, elaborating on technical details and anticipated benefits of AI integrations.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HR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system reliability and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integrations using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connect existing HR systems with emerging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migrations and workflow enhancements across platforms, focusing on performance tuning.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and debugging automation challenges in existing HR systems, improving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feasibility studies on new technologies to improve automation efficiency and effectiveness.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deployment of a HR case management system that streamlined user queries.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Automation Platforms</w:t>
      </w:r>
      <w:r>
        <w:rPr>
          <w:rFonts w:asciiTheme="minorHAnsi" w:hAnsiTheme="minorHAnsi" w:cstheme="majorHAnsi"/>
          <w:lang w:val="en-US"/>
        </w:rPr>
        <w:t xml:space="preserve">: Moveworks, ServiceNow, Workday Extend, UiPath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SQL, Snowflake,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 APIs, JSON, Middlewares, OAuth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Natural Language Processing</w:t>
      </w:r>
      <w:r>
        <w:rPr>
          <w:rFonts w:asciiTheme="minorHAnsi" w:hAnsiTheme="minorHAnsi" w:cstheme="majorHAnsi"/>
          <w:lang w:val="en-US"/>
        </w:rPr>
        <w:t xml:space="preserve">: prompt engineering, vector search, embeddings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Methodologies</w:t>
      </w:r>
      <w:r>
        <w:rPr>
          <w:rFonts w:asciiTheme="minorHAnsi" w:hAnsiTheme="minorHAnsi" w:cstheme="majorHAnsi"/>
          <w:lang w:val="en-US"/>
        </w:rPr>
        <w:t xml:space="preserve">: Agile, Scrum, CI/CD, A/B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