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of experience in developing intelligent educational solutions. Expertise in Python, prompt engineering, and data-driven AI systems. Skilled in building scalable architectures and fostering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evolved </w:t>
      </w:r>
      <w:r>
        <w:rPr>
          <w:rFonts w:asciiTheme="minorHAnsi" w:hAnsiTheme="minorHAnsi" w:cstheme="majorHAnsi"/>
          <w:b/>
          <w:bCs/>
          <w:lang w:val="en-US"/>
        </w:rPr>
        <w:t xml:space="preserve">AI tutoring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prompt architectures and agentic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end-user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achieve effective pedagogical outcomes through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learning effectiveness by developing custom </w:t>
      </w:r>
      <w:r>
        <w:rPr>
          <w:rFonts w:asciiTheme="minorHAnsi" w:hAnsiTheme="minorHAnsi" w:cstheme="majorHAnsi"/>
          <w:b/>
          <w:bCs/>
          <w:lang w:val="en-US"/>
        </w:rPr>
        <w:t xml:space="preserve">evaluation metrics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novel model interactions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latest AI research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testing guardrails ensuring model safety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codebase for </w:t>
      </w:r>
      <w:r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performance, collaborating with peers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real-time adaptive behavior improvements based on learner interaction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shared knowledge, fostering a culture of learning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skillsets and project execution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user-adaptive learning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educators to translate pedagogical strategies into functional system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and knowledge sharing in AI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between learning platforms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maintainability of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and integration tests for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Experimented with AI metrics to improve learner outcomes, leveraging data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promoting transparency and clarity in project designs.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data processing pipelines for enhanced learning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large-scale systems focusing on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testing by conducting unit tests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achieving a system uptime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99.9%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MySQL, PostgreSQL, MongoDB, Redis,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Testing, Test Automation, Jenkins,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GitHub, Trello, Slack,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