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AI Engineer with 11+ years in AI, specializing in Generative AI, Machine Learning, and cloud-based systems. Proficient in implementing Retrieval-Augmented Generation (RAG) and deploying robust AI applications on AWS and Azure.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deployed </w:t>
      </w:r>
      <w:r>
        <w:rPr>
          <w:rFonts w:asciiTheme="minorHAnsi" w:hAnsiTheme="minorHAnsi" w:cstheme="majorHAnsi"/>
          <w:b/>
          <w:bCs/>
          <w:lang w:val="en-US"/>
        </w:rPr>
        <w:t xml:space="preserve">LLM-driven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Retrieval-Augmented Generation (RAG)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pipelines, elevating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AI solutions and streamline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contributed to AI engineering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with stakeholders and communicated technical recommendations.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cloud-native deployment of AI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strategies, focusing on model versioning and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performance optimizations for high scalability of AI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workshops on </w:t>
      </w:r>
      <w:r>
        <w:rPr>
          <w:rFonts w:asciiTheme="minorHAnsi" w:hAnsiTheme="minorHAnsi" w:cstheme="majorHAnsi"/>
          <w:b/>
          <w:bCs/>
          <w:lang w:val="en-US"/>
        </w:rPr>
        <w:t xml:space="preserve">Generative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agentic workflows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internal training.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clients to adapt AI solutions into existing technology stacks.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templates for AI project </w:t>
      </w:r>
      <w:r>
        <w:rPr>
          <w:rFonts w:asciiTheme="minorHAnsi" w:hAnsiTheme="minorHAnsi" w:cstheme="majorHAnsi"/>
          <w:b/>
          <w:bCs/>
          <w:lang w:val="en-US"/>
        </w:rPr>
        <w:t xml:space="preserve">CI/CD pipelines using GitLab 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 AI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models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integration with frontend applications and other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engineering best practices and AI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deployment of RAG-based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model performance and deployed updates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architecture discussions for new AI features and roadmaps.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vector databases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search and retrieval functionalities.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AI-driven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staying aligned with business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 models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focused on classification and regression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transitions to cloud infrastructure, enhancing system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robust machine learning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refine requirements for AI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processing time for machine learning tasks.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Generative AI, Agentic AI, Retrieval-Augmented Generation (RAG), Deep Learning, Machine Learning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PyTorch, TensorFlow, LangChain, LlamaIndex, AutoGen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FAISS, Pinecone, Vector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Tools</w:t>
      </w:r>
      <w:r>
        <w:rPr>
          <w:rFonts w:asciiTheme="minorHAnsi" w:hAnsiTheme="minorHAnsi" w:cstheme="majorHAnsi"/>
          <w:lang w:val="en-US"/>
        </w:rPr>
        <w:t xml:space="preserve">: GitLab CI/CD, MLflow, Kubeflow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