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11+ years of experience in designing and deploying AI solutions. Proficient in Python, multi-agent frameworks such as LangChain, and AWS services, ensuring reliability and scalability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multi-agent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client workflows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retrieval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review sessions, translating client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agent component reuse and automation,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reviews to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multi-agent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issues, enhancing system predictability.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proposals and architectural documentation for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data governance and compliance into workflows ensuring secure AI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with stakeholders to define success criteria and use cases.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workflow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efficient task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software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design for automated client dashboards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feedback and improve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to keep all project stakeholders informed.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at a startup.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from legacy platforms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data retrieval speed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setups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ensure project deliverables met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validation, enhancing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Autogen, CrewAI, LangGraph, Airflow,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Pinecone, Snowflake,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Salesforce, Jira,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QA</w:t>
      </w:r>
      <w:r>
        <w:rPr>
          <w:rFonts w:asciiTheme="minorHAnsi" w:hAnsiTheme="minorHAnsi" w:cstheme="majorHAnsi"/>
          <w:lang w:val="en-US"/>
        </w:rPr>
        <w:t xml:space="preserve">: Prometheus, Grafana, pytest,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