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in backend engineering, specializing in AI frameworks and orchestration systems. Proficient with Large Language Models, LangGraph, Python, and Docker. Committed to driving innovation in AI-driven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robust platform for creating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operations of intelligent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multi-agent coordination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evaluation frameworks to test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complex environments,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user experiences in deploying intelligent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AI privacy challenges by implementing data anonymization and compliant data handling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search capabilities within the AI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information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of agent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incorporate leading AI research findings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developing and deploying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educational software components and led integration efforts with existing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refining evaluation metrics and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and implement features enabling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interactions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code reviews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containers for consistent deployment of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front-end requirements,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scaling systems for processing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 and integration of legacy systems into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workflows, enhancing overall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timely project components that improved student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TensorFlow, PyTorch,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CircleCI,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Natural Language Processing, Reinforcement Learning, Agent-Based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Elasticsearch,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