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Data Scientist with over 11 years of experience in data engineering and AI solutions. Expertise in Python, SQL, Scala, and enterprise AI implementations. Skilled in leading cross-functional teams to deliver advanced analytics for mission-driven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delivery of enterprise-scale AI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multi-disciplinary team of analysts, data engineers, and scientists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operational excellence by implementing advanced analytics and data engineering solutions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design reviews and cross-functional collaborations to create impactful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 and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testing frameworks to ensure data application accuracy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identify and prioritize AI-driven projects for tactical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deliver comprehensive training for junior staff on AI and analytics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assessments and ensure compliance with TS/SCI clearance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applications for analytics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operationalizing data solutions across multiple projects,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data handling and analytics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data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data processing in large-scale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comprehensive data reports and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new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flow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Challenged existing processes to optimize system security and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applications supporting business intelligence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 to ensure operational continuity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to validate application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team efforts to design responsive data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through system optimization and data management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Analytics</w:t>
      </w:r>
      <w:r>
        <w:rPr>
          <w:rFonts w:asciiTheme="minorHAnsi" w:hAnsiTheme="minorHAnsi" w:cstheme="majorHAnsi"/>
          <w:lang w:val="en-US"/>
        </w:rPr>
        <w:t xml:space="preserve">: Machine Learning, Data Engineering, AI Solutions, Large Language Models, Agentic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Spark, Databricks, Hadoop, Hive, AWS EMR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BI, Qlik, ArcGIS,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Unix, MacOS,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