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.NET Fullstack Developer with over 11 years of experience in enterprise application development. Proficient in ASP.NET MVC, React, and Microsoft Azure services including Azure SQL and Azure Service Bus.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design and development of cloud-based solutions using </w:t>
      </w:r>
      <w:r>
        <w:rPr>
          <w:rFonts w:asciiTheme="minorHAnsi" w:hAnsiTheme="minorHAnsi" w:cstheme="majorHAnsi"/>
          <w:b/>
          <w:bCs/>
          <w:lang w:val="en-US"/>
        </w:rPr>
        <w:t xml:space="preserve">Microsoft 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ASP.NET MVC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application features while ensuring code quality through rigorous testing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stakeholders to define application architecture and implementation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Guide the team on best practices for utilizing </w:t>
      </w:r>
      <w:r>
        <w:rPr>
          <w:rFonts w:asciiTheme="minorHAnsi" w:hAnsiTheme="minorHAnsi" w:cstheme="majorHAnsi"/>
          <w:b/>
          <w:bCs/>
          <w:lang w:val="en-US"/>
        </w:rPr>
        <w:t xml:space="preserve">Azure Service Bus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 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 modernization initiatives for legacy applications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frontend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CI/CD pipeline implementation to enhance deployment processes with </w:t>
      </w:r>
      <w:r>
        <w:rPr>
          <w:rFonts w:asciiTheme="minorHAnsi" w:hAnsiTheme="minorHAnsi" w:cstheme="majorHAnsi"/>
          <w:b/>
          <w:bCs/>
          <w:lang w:val="en-US"/>
        </w:rPr>
        <w:t xml:space="preserve">Azure 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and code reviews to maintain high-quality standards for deliverables.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security measures and </w:t>
      </w:r>
      <w:r>
        <w:rPr>
          <w:rFonts w:asciiTheme="minorHAnsi" w:hAnsiTheme="minorHAnsi" w:cstheme="majorHAnsi"/>
          <w:b/>
          <w:bCs/>
          <w:lang w:val="en-US"/>
        </w:rPr>
        <w:t xml:space="preserve">Azure Single Sign-On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enterprise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and foster knowledge sharing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RESTful APIs that interface with frontend applications on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SQL Server 2017 for optimizing database queries and improving performance.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enterprise applications using </w:t>
      </w:r>
      <w:r>
        <w:rPr>
          <w:rFonts w:asciiTheme="minorHAnsi" w:eastAsia="Times New Roman" w:hAnsiTheme="minorHAnsi" w:cs="Times New Roman"/>
          <w:b/>
          <w:bCs/>
          <w:lang w:val="en-US"/>
        </w:rPr>
        <w:t xml:space="preserve">ASP.NET MVC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various business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Transition legacy systems to modern frameworks like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improving team effectiveness and coding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 with QA to define test cases and implement automated testing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 database schemas and ensure data integrity using </w:t>
      </w:r>
      <w:r>
        <w:rPr>
          <w:rFonts w:asciiTheme="minorHAnsi" w:eastAsia="Times New Roman" w:hAnsiTheme="minorHAnsi" w:cs="Times New Roman"/>
          <w:b/>
          <w:bCs/>
          <w:lang w:val="en-US"/>
        </w:rPr>
        <w:t xml:space="preserve">SQL Server 2017</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Lead feature implementation using </w:t>
      </w:r>
      <w:r>
        <w:rPr>
          <w:rFonts w:asciiTheme="minorHAnsi" w:eastAsia="Times New Roman" w:hAnsiTheme="minorHAnsi" w:cs="Times New Roman"/>
          <w:b/>
          <w:bCs/>
          <w:lang w:val="en-US"/>
        </w:rPr>
        <w:t xml:space="preserve">ASP.NET Web Forms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Azure 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 in defining project scope and architecture with business stakeholders.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 performance tuning and optimization for backend processes.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new features for internal applications using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database management strategies using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handling.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other developers on integrating external APIs into existing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UI development using </w:t>
      </w:r>
      <w:r>
        <w:rPr>
          <w:rFonts w:asciiTheme="minorHAnsi" w:eastAsia="Times New Roman" w:hAnsiTheme="minorHAnsi" w:cs="Times New Roman"/>
          <w:b/>
          <w:bCs/>
          <w:lang w:val="en-US"/>
        </w:rPr>
        <w:t xml:space="preserve">ASP.NET MVC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libraries.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system migrations, ensuring minimal disruption to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successful migrations of legacy systems to modern platforms, enhancing performance.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ASP.NET MVC, ASP.NET Web Forms,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Azure SQL, Azure Cosmos DB, Azure Service Bus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SQL Server 2017</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Visual Studio, Azure DevOps,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Design Patterns</w:t>
      </w:r>
      <w:r>
        <w:rPr>
          <w:rFonts w:asciiTheme="minorHAnsi" w:hAnsiTheme="minorHAnsi" w:cstheme="majorHAnsi"/>
          <w:lang w:val="en-US"/>
        </w:rPr>
        <w:t xml:space="preserve">: Microservices, MVC, Design Patterns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