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Fullstack Developer with over 11 years of experience in designing and implementing enterprise-level applications using C#, .NET Core, and Microservices Architecture. Proficient in Azure/AWS deployment and CI/CD processes, specializing in high-quality code and robust RESTful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various client applications, improving integration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reducing manual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walkthroughs, ensuring adherence to best practices in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technical specifications and architecture during project kickoff meetings.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methodologies, fostering team growth and skill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more efficient data retrieval and processing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across developed applications,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unit testing processes, significantly increasing code coverage with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application performance through regular profiling and performance tuning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designs and architecture decisions for future reference and onboarding purposes.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modular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feature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Agile methodologies,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the platform's feature 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infrastructure, reducing operational costs and improving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functionalities,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testing suites for components, improving overall code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specifications, ensuring alignment on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promoting best practices and ensuring compliance with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user experience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services and data access layers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database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planning and retrospective meetings to improve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issues, providing timely resolutions and system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 across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coordinated upgrades and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ASP.NET MVC, Entity Framework, LINQ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 &amp; APIs</w:t>
      </w:r>
      <w:r>
        <w:rPr>
          <w:rFonts w:asciiTheme="minorHAnsi" w:hAnsiTheme="minorHAnsi" w:cstheme="majorHAnsi"/>
          <w:lang w:val="en-US"/>
        </w:rPr>
        <w:t xml:space="preserve">: RESTful APIs, Microservices,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