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11+ years of experience specializing in C#, ASP.NET, Azure, Vue.js, and database management. Proven leader in developing scalable web applications with a focus on accounting workflows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extend large-scale web applications built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automotive accounting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user-friendly web applications supporting </w:t>
      </w:r>
      <w:r>
        <w:rPr>
          <w:rFonts w:asciiTheme="minorHAnsi" w:hAnsiTheme="minorHAnsi" w:cstheme="majorHAnsi"/>
          <w:b/>
          <w:bCs/>
          <w:lang w:val="en-US"/>
        </w:rPr>
        <w:t xml:space="preserve">accounts payable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financial reporting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lead architecture discussions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deployments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stakeholders to translate business requirements into technical solutions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SQL Server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retrieval and manipulation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daily sprint meetings and foster agile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CI/CD pipelines for seamless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code quality, testing, and security within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team meetings to enhance collaboration between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integrate AI tools for optimized coding practices with tools like GitHub Copilot.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business accounting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contributed to their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back-end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discussions and contributed to defining software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efficient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maintenance and enhancements resulting in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assess project risks and propose viable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agile projects delivering features on time and with high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routine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enhance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structuring queries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across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integration of application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JavaScript, HTML5, CSS, ASP.NET, JSON, XML,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Vue.js, MVC,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Software, Accounts Payable, Accounting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User Interface Development,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