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Security Operations Engineer with over 11 years of experience in IT security, focusing on vulnerability management, cloud security, and incident response. Proficient in AWS, Bash, and Python, committed to maintaining high security standards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security architecture for cloud services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enhancements in </w:t>
      </w:r>
      <w:r>
        <w:rPr>
          <w:rFonts w:asciiTheme="minorHAnsi" w:hAnsiTheme="minorHAnsi" w:cstheme="majorHAnsi"/>
          <w:b/>
          <w:bCs/>
          <w:lang w:val="en-US"/>
        </w:rPr>
        <w:t xml:space="preserve">vulnerability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incident response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compliance with service level agreements (SLAs) and improving threat detection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t>
      </w:r>
      <w:r>
        <w:rPr>
          <w:rFonts w:asciiTheme="minorHAnsi" w:hAnsiTheme="minorHAnsi" w:cstheme="majorHAnsi"/>
          <w:b/>
          <w:bCs/>
          <w:lang w:val="en-US"/>
        </w:rPr>
        <w:t xml:space="preserve">penetration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collaborated on security automation workflows to enhance overall incident response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configuration and administration of security tools, including firewall audits and DDoS attack mitigation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documentation efforts for security processes and procedures, improving team efficiency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Transitioned legacy systems to </w:t>
      </w:r>
      <w:r>
        <w:rPr>
          <w:rFonts w:asciiTheme="minorHAnsi" w:hAnsiTheme="minorHAnsi" w:cstheme="majorHAnsi"/>
          <w:b/>
          <w:bCs/>
          <w:lang w:val="en-US"/>
        </w:rPr>
        <w:t xml:space="preserve">cloud-based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security posture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security best practices and supported cross-functional team initiatives for compliance and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to integrate </w:t>
      </w:r>
      <w:r>
        <w:rPr>
          <w:rFonts w:asciiTheme="minorHAnsi" w:hAnsiTheme="minorHAnsi" w:cstheme="majorHAnsi"/>
          <w:b/>
          <w:bCs/>
          <w:lang w:val="en-US"/>
        </w:rPr>
        <w:t xml:space="preserve">AI-driven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our security operations, enriching vulnerability assessment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regular audits for compliance and risk management, documenting findings and remediation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vulnerabilities and risk factors to stakeholders, fostering a culture of security awareness within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operational workflows using scripting in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application security and incident response speed.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security policies and procedures, building frameworks for </w:t>
      </w:r>
      <w:r>
        <w:rPr>
          <w:rFonts w:asciiTheme="minorHAnsi" w:eastAsia="Times New Roman" w:hAnsiTheme="minorHAnsi" w:cs="Times New Roman"/>
          <w:b/>
          <w:bCs/>
          <w:lang w:val="en-US"/>
        </w:rPr>
        <w:t xml:space="preserve">vulnerability scanning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security audits.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maintaining security protocols and improving cloud-based system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team members on </w:t>
      </w:r>
      <w:r>
        <w:rPr>
          <w:rFonts w:asciiTheme="minorHAnsi" w:eastAsia="Times New Roman" w:hAnsiTheme="minorHAnsi" w:cs="Times New Roman"/>
          <w:b/>
          <w:bCs/>
          <w:lang w:val="en-US"/>
        </w:rPr>
        <w:t xml:space="preserve">incident response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and security best practices, enhancing team capabilities and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vulnerability assessments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web applications, utilizing various scanning tools to identify and mitigate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on automation efforts, streamlining security processes aligned with CI/CD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in web applications, focusing on </w:t>
      </w:r>
      <w:r>
        <w:rPr>
          <w:rFonts w:asciiTheme="minorHAnsi" w:eastAsia="Times New Roman" w:hAnsiTheme="minorHAnsi" w:cs="Times New Roman"/>
          <w:b/>
          <w:bCs/>
          <w:lang w:val="en-US"/>
        </w:rPr>
        <w:t xml:space="preserve">DDoS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mitigation and secure configurations.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security testing strategies utilizing tools like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operational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drills, refining procedures and response strategies for potential security breaches.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security features and enhancements for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t>
      </w:r>
      <w:r>
        <w:rPr>
          <w:rFonts w:asciiTheme="minorHAnsi" w:eastAsia="Times New Roman" w:hAnsiTheme="minorHAnsi" w:cs="Times New Roman"/>
          <w:b/>
          <w:bCs/>
          <w:lang w:val="en-US"/>
        </w:rPr>
        <w:t xml:space="preserve">vulnerability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and performed risk assessments to strengthen application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efforts in </w:t>
      </w:r>
      <w:r>
        <w:rPr>
          <w:rFonts w:asciiTheme="minorHAnsi" w:eastAsia="Times New Roman" w:hAnsiTheme="minorHAnsi" w:cs="Times New Roman"/>
          <w:b/>
          <w:bCs/>
          <w:lang w:val="en-US"/>
        </w:rPr>
        <w:t xml:space="preserve">penetration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identifying security flaws and implementing remediation plans.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security-related projects, focusing on network configurations, firewalls, and access control mechanisms.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security practices and incident reports, ensuring seamless knowledge transfer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related to security incidents, contributing to a 20% reduction in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Cloud Services, Linux,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Vulnerability Management, Penetration Testing, Incident Response, Threat Detection, SIEM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Copilot, Web Application Firewall, DDoS Mitigation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Vulnerability Scanning, Security Auditing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Documentation</w:t>
      </w:r>
      <w:r>
        <w:rPr>
          <w:rFonts w:asciiTheme="minorHAnsi" w:hAnsiTheme="minorHAnsi" w:cstheme="majorHAnsi"/>
          <w:lang w:val="en-US"/>
        </w:rPr>
        <w:t xml:space="preserve">: Technical Documentation, Implementation Process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