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Security Engineer with 11+ years of experience in cloud infrastructure, security engineering, and risk management. Proficient in NIST standards, Windows, and Linux. Strong expertise in vulnerability scanning and patch management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NIST 800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methodologies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security solutions and provide documentation support for </w:t>
      </w:r>
      <w:r>
        <w:rPr>
          <w:rFonts w:asciiTheme="minorHAnsi" w:hAnsiTheme="minorHAnsi" w:cstheme="majorHAnsi"/>
          <w:b/>
          <w:bCs/>
          <w:lang w:val="en-US"/>
        </w:rPr>
        <w:t xml:space="preserve">Governance Risk and Compliance (GRC)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</w:t>
      </w:r>
      <w:r>
        <w:rPr>
          <w:rFonts w:asciiTheme="minorHAnsi" w:hAnsiTheme="minorHAnsi" w:cstheme="majorHAnsi"/>
          <w:b/>
          <w:bCs/>
          <w:lang w:val="en-US"/>
        </w:rPr>
        <w:t xml:space="preserve">vulnerability scanning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AF IC-approved tools to ensure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risk management projects following </w:t>
      </w:r>
      <w:r>
        <w:rPr>
          <w:rFonts w:asciiTheme="minorHAnsi" w:hAnsiTheme="minorHAnsi" w:cstheme="majorHAnsi"/>
          <w:b/>
          <w:bCs/>
          <w:lang w:val="en-US"/>
        </w:rPr>
        <w:t xml:space="preserve">RMF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managing </w:t>
      </w:r>
      <w:r>
        <w:rPr>
          <w:rFonts w:asciiTheme="minorHAnsi" w:hAnsiTheme="minorHAnsi" w:cstheme="majorHAnsi"/>
          <w:b/>
          <w:bCs/>
          <w:lang w:val="en-US"/>
        </w:rPr>
        <w:t xml:space="preserve">Risk Assessment Reports (RARs)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in-depth research for security engineering policies and practices,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 8570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</w:t>
      </w:r>
      <w:r>
        <w:rPr>
          <w:rFonts w:asciiTheme="minorHAnsi" w:hAnsiTheme="minorHAnsi" w:cstheme="majorHAnsi"/>
          <w:b/>
          <w:bCs/>
          <w:lang w:val="en-US"/>
        </w:rPr>
        <w:t xml:space="preserve">patch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validate system configurations against security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initiatives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safeguard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teams in developing and testing </w:t>
      </w:r>
      <w:r>
        <w:rPr>
          <w:rFonts w:asciiTheme="minorHAnsi" w:hAnsiTheme="minorHAnsi" w:cstheme="majorHAnsi"/>
          <w:b/>
          <w:bCs/>
          <w:lang w:val="en-US"/>
        </w:rPr>
        <w:t xml:space="preserve">information security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continuous monitoring and generate reports for </w:t>
      </w:r>
      <w:r>
        <w:rPr>
          <w:rFonts w:asciiTheme="minorHAnsi" w:hAnsiTheme="minorHAnsi" w:cstheme="majorHAnsi"/>
          <w:b/>
          <w:bCs/>
          <w:lang w:val="en-US"/>
        </w:rPr>
        <w:t xml:space="preserve">IA Vulnerability Alerts (IAVA)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architecture and security protocols to enhance system resilience against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global travel for assessments, ensuring alignment with security protocols during audits.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security frameworks and policies while mentoring junior analysts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platforms to improve security posture and compliance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scanning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recommended remediation strategies for critical security gaps in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patch management tasks to ensure timely updates and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for security protocols and measures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security documentation and reports for assessments according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DoD 8570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extensive testing on systems and developed remediation documentation for security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initiatives through research and documentation of security procedures and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solutions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enhanced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implementation of security enhancements and assessments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RMF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vulnerability scanning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networked systems and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on security control implementation and documentation to meet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records of security practices and supported audit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developing effective patch management and system hardening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NIST 800, RMF, IAVA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eMASS, Xacta, AF IC Scanning Tools, Governance Risk and Compliance (GRC)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Vulnerability Scanning, Security Testing, Patch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