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 Engineer with over 11 years of experience in the software and storage industry. Proficient in data management solutions and technologies, including backup and recovery, data migration, and storage systems. Experienced in engaging C-level executives to optimize business outcomes and technical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technical solutions leveraging </w:t>
      </w:r>
      <w:r>
        <w:rPr>
          <w:rFonts w:asciiTheme="minorHAnsi" w:hAnsiTheme="minorHAnsi" w:cstheme="majorHAnsi"/>
          <w:b/>
          <w:bCs/>
          <w:lang w:val="en-US"/>
        </w:rPr>
        <w:t xml:space="preserve">Commvault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to enhance data security and recovery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customer engagements as a trusted advisor, addressing technical, financial, and operational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formulate sales strategies that align with client objectives in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w:t>
      </w:r>
      <w:r>
        <w:rPr>
          <w:rFonts w:asciiTheme="minorHAnsi" w:hAnsiTheme="minorHAnsi" w:cstheme="majorHAnsi"/>
          <w:b/>
          <w:bCs/>
          <w:lang w:val="en-US"/>
        </w:rPr>
        <w:t xml:space="preserve">proof-of-concept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demonstrations, showcasing Commvault's competitive edge to C-suite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resources and manage timelines for deployment projects, ensuring successful implementation 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sales engineers on best practices in technical sales and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discovery phase of sales cycles, translating business needs into comprehensive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market trends and build relationships with external partners to inform sales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Salesforce.com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document client interactions and maintain accurate sales forecasts.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quarterly business reviews, offering technical insights to drive improvements in sales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Continue professional development through advanced training and certifications in Commvault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 as a senior resource in pre-sales technical activities, guiding the sales team through complex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 the architecture of data management solutions, including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replication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technical and sales methodologies, enhancing overall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conducted </w:t>
      </w:r>
      <w:r>
        <w:rPr>
          <w:rFonts w:asciiTheme="minorHAnsi" w:eastAsia="Times New Roman" w:hAnsiTheme="minorHAnsi" w:cs="Times New Roman"/>
          <w:b/>
          <w:bCs/>
          <w:lang w:val="en-US"/>
        </w:rPr>
        <w:t xml:space="preserve">proof-of-concept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engagements, demonstrating product feasibility and effectiveness to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deployment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customer satisfaction through proactive account management and regular technical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provide feedback on product features based on customer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documented business processes to identify improvement opportunities using </w:t>
      </w:r>
      <w:r>
        <w:rPr>
          <w:rFonts w:asciiTheme="minorHAnsi" w:eastAsia="Times New Roman" w:hAnsiTheme="minorHAnsi" w:cs="Times New Roman"/>
          <w:b/>
          <w:bCs/>
          <w:lang w:val="en-US"/>
        </w:rPr>
        <w:t xml:space="preserve">data intelligence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data storage and management systems in a fast-paced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systems, ensuring minimal disruptions to client operations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comprehensive documentation for system architectures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processes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troubleshoot technical issues, ensuring timely resolution and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retrospectives to continually improve development processes and client interactions.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Jenkins,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VPN, Firewalls, Load Balancers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