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SAP Commerce (Hybris) Consultant with over 11 years of experience. Expertise in SAP Commerce Cloud, Spartacus, Java, and REST APIs to deliver robust eCommerce solutions. Proven ability to optimize performance and collaborate with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scalable eCommerce solutions using </w:t>
      </w:r>
      <w:r>
        <w:rPr>
          <w:rFonts w:asciiTheme="minorHAnsi" w:hAnsiTheme="minorHAnsi" w:cstheme="majorHAnsi"/>
          <w:b/>
          <w:bCs/>
          <w:lang w:val="en-US"/>
        </w:rPr>
        <w:t xml:space="preserve">SAP Commerce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Spartacus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storefront.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API integrations with third-party services to enhance system capabilities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scaling strategies, and security protocols for eCommerce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project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deployment processes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ensure reliable releases and rapid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development practices and </w:t>
      </w:r>
      <w:r>
        <w:rPr>
          <w:rFonts w:asciiTheme="minorHAnsi" w:hAnsiTheme="minorHAnsi" w:cstheme="majorHAnsi"/>
          <w:b/>
          <w:bCs/>
          <w:lang w:val="en-US"/>
        </w:rPr>
        <w:t xml:space="preserve">SAP Commerce (Hybris)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designers to ensure seamless front-end integration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quality in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discussions for future-proofing eCommerce solutions as per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production issues escalating client satisfaction and reducing downtime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communications, effectively aligning project goals with client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components for eCommerce applications on the </w:t>
      </w:r>
      <w:r>
        <w:rPr>
          <w:rFonts w:asciiTheme="minorHAnsi" w:eastAsia="Times New Roman" w:hAnsiTheme="minorHAnsi" w:cs="Times New Roman"/>
          <w:b/>
          <w:bCs/>
          <w:lang w:val="en-US"/>
        </w:rPr>
        <w:t xml:space="preserve">SAP Commerce (Hybris)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Customized </w:t>
      </w:r>
      <w:r>
        <w:rPr>
          <w:rFonts w:asciiTheme="minorHAnsi" w:eastAsia="Times New Roman" w:hAnsiTheme="minorHAnsi" w:cs="Times New Roman"/>
          <w:b/>
          <w:bCs/>
          <w:lang w:val="en-US"/>
        </w:rPr>
        <w:t xml:space="preserve">Spartacus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storefront to meet specific client needs and improve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provide seamless integration of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Impex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 within Hybris.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to streamline development processes and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optimization initiatives for deployed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regression testing to maintain high code quality in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collaborations to align business goals with technical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various client projects using </w:t>
      </w:r>
      <w:r>
        <w:rPr>
          <w:rFonts w:asciiTheme="minorHAnsi" w:eastAsia="Times New Roman" w:hAnsiTheme="minorHAnsi" w:cs="Times New Roman"/>
          <w:b/>
          <w:bCs/>
          <w:lang w:val="en-US"/>
        </w:rPr>
        <w:t xml:space="preserve">SAP Commerce (Hybris)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while introducing enhancements and ensuring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projects to newer technology stacks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API creation and management for internal and external services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client presentations, illustrating proposed solutions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workflows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integrations.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Spartacus, SAP Commerce (Hybris)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 OCC APIs,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Caching</w:t>
      </w:r>
      <w:r>
        <w:rPr>
          <w:rFonts w:asciiTheme="minorHAnsi" w:hAnsiTheme="minorHAnsi" w:cstheme="majorHAnsi"/>
          <w:lang w:val="en-US"/>
        </w:rPr>
        <w:t xml:space="preserve">: MySQL, Redis,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