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in C++, Python, and Node.js development for RF simulation and modeling. Proficient in DevSecOps practices, test automation, and simulation systems to enhance electromagnetic system effectiveness.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RF simulation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military communication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across the development lifecycle to ensure seamless deployment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development of a virtual testing environment for electromagnetic spectrum planning using industry-standard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 and promoted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 and best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real-time data processing in simulation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software requirements and ensure alignment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product quality and robustness of simulation results.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findings and research to stakeholders and customers, enhancing decision-making confidence for military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workflow processes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RF modeling software, ensuring clarity and ease of use for end-users.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growth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development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RF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accuracy and performance for simulation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 requirements and design specifications for a leading educational software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in effective coding strategies and team collaboration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functionality and integration with simulation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Secured application components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validation protocols into the CI/CD pipeline.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for mobile and web applications, ensuring seamless data access and manipulation.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continuous improvement of development processes by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for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Generated detailed documentation for modular features to aid in system understanding and future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simulation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supporting existing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testing of algorithms to identify and resolve performance bottlenecks within simulation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issue resolution for simulation tools, enhancing end-user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meetings to develop system specifications and define software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initial algorithm testing and verification in conjunction with deployed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projects, seamlessly transitioning legacy systems to modern architecture.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Node.js, JavaScript, MATLAB,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 &amp; Practices</w:t>
      </w:r>
      <w:r>
        <w:rPr>
          <w:rFonts w:asciiTheme="minorHAnsi" w:hAnsiTheme="minorHAnsi" w:cstheme="majorHAnsi"/>
          <w:lang w:val="en-US"/>
        </w:rPr>
        <w:t xml:space="preserve">: DevSecOps, Git, Continuous Integration, Version Control, Test Automation,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Simulation &amp; Modeling</w:t>
      </w:r>
      <w:r>
        <w:rPr>
          <w:rFonts w:asciiTheme="minorHAnsi" w:hAnsiTheme="minorHAnsi" w:cstheme="majorHAnsi"/>
          <w:lang w:val="en-US"/>
        </w:rPr>
        <w:t xml:space="preserve">: RF Modeling, Signal Processing, Electromagnetic Simulation, Algorithms, Statistical Analysis, Simulations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Code Reviews, Unit Testing, Integration Testing, Quality Assurance,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Architecture</w:t>
      </w:r>
      <w:r>
        <w:rPr>
          <w:rFonts w:asciiTheme="minorHAnsi" w:hAnsiTheme="minorHAnsi" w:cstheme="majorHAnsi"/>
          <w:lang w:val="en-US"/>
        </w:rPr>
        <w:t xml:space="preserve">: System Design, Application Architecture, Software Development Life Cycle, API Development, Microservices, Scalability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Docker, Kubernetes, AWS, JIRA, Confluence,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