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Quality Assurance Engineer with over 11 years of experience in testing and automation. Proficient in API testing, Postman, CI/CD, and Test Automation methodologies. Adept at validating data integrity and improving software quality with a focus on efficiency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validation and integrity checks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 suites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increasing regression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influencing CI/CD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define acceptance criteria and ensure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testing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assess response times of integrated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mocking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simulate service interactions for end-to-end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 in testing and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software quality within the team by establishing best practices in testing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clients to gather requirements and verify solutions for production readiness.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for various application components,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functional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debugging and testing strategies,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test frameworks,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application quality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CI/CD pipelines in collaboration with DevOps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ensure accuracy and consistency across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processes and results, providing actionable insights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core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manual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bug tracking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migrations ensuring compatibility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higher coverage ratio.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the deployment process ensuring stability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80% reduction in bug reports through meticulous quality checks during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Newman, Rest Assured, Test Automation, Data Validation, Mocking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ElasticSearch, Oracle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