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Quality Assurance Engineer with over 11 years of expertise in data-driven applications and knowledge informatics. Proficient in automated testing frameworks like Selenium and JUnit, ensuring high standards in data validation and regulatory compliance. Strong collaborator skilled in cross-functional teams to deliver reliable and 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comprehensive QA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knowledge informatics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improving product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test plans and executed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new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data validation testing across various platforms, ensuring accuracy and consistency in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engineers and developers to align testing objectives, troubleshooting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scripts with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testing efficiency and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integration testing, ensuring seamless data flows and compliance with functional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defect lifecycle processes, identifying, tracking, and resolving issues collaboratively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thorough documentation of test cases, results, and defect logs, updating team members regularly.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CI/CD tools, integrating testing within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efficient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QA processes based on industry best practices and new technologies in the field.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industry regulations such as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all testing and documentation efforts.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test strategy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data-driven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accuracy and reliability through detailed planning and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QA engineers on effective testing techniques and usage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defect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complex data validation and integration testing, improving data quality and adherence to functional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 cycle times and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 requirements and ensure alignment on testing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testing procedures and results, facilitating clearer communication across teams for better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that increased defect detection rates prior to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continuous improvement initiatives, identifying opportunities to streamline the QA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manual and automated tests for various software applications, ensuring high quality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data validation processes, enhancing data quality through meticulous testing methods.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maintained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test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various systems, implementing consistent testing standards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enhance testing methodologies and improve overall product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documenting tests and outcomes, contributing to a central knowledge base for future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 Frameworks</w:t>
      </w:r>
      <w:r>
        <w:rPr>
          <w:rFonts w:asciiTheme="minorHAnsi" w:hAnsiTheme="minorHAnsi" w:cstheme="majorHAnsi"/>
          <w:lang w:val="en-US"/>
        </w:rPr>
        <w:t xml:space="preserve">: Selenium, JUnit, TestNG,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XRay,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Validation, Data Integration, Analytics Solutions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Regulatory Standards</w:t>
      </w:r>
      <w:r>
        <w:rPr>
          <w:rFonts w:asciiTheme="minorHAnsi" w:hAnsiTheme="minorHAnsi" w:cstheme="majorHAnsi"/>
          <w:lang w:val="en-US"/>
        </w:rPr>
        <w:t xml:space="preserve">: HIPAA, GDPR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