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QA Engineer with over 11 years of experience in software testing, focusing on mobile applications, APIs, and AI-driven features. Proficient in Jira, Postman, Selenium, and TestRail for enhancing product quality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comprehensive test plans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across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identify defects in early development stages, enhancing the QA process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manual testing of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validate integration with third-party health data providers and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automation scripts for regression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QA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test strategies for AI-driven features and personalized recommendations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and load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assess application responsiveness and scalability under various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software defects, verifying bug fixes, and managing regression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refine quality assurance processes and testing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findings and communicate defects effectively to ensure timely resolution by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QA analysts in testing methodologies and best practices for continuous improvement in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QA efforts across releases, ensuring thorough testing coverage of new functionalities and user 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testing of mobile applications and web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bug tracking and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clear, concise test cases and bug reports to enhance team communication and project transparency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testing and quality assurance processes throughout project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 teams to validate user experiences and ensure alignment with business goals,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analysis sessions to understand user needs and define comprehensive testing criteria.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support automated testing processes and improve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with stakeholders to verify that products met expectations before final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performance testing and optimization of applications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hands-on testing of web applications, ensuring functionality matched design specifications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improving scalability and maintainability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frameworks for smoke tests to quickly validate application functionality during the deployment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team members to identify and troubleshoot issues, implementing solutions that improved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productivity and collaboration outcomes.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test coverage on critical application functionalities through rigorous testing methodologies and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TestRail, Jira, Cucumber,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CI/CD, Agile, Scrum,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 Services</w:t>
      </w:r>
      <w:r>
        <w:rPr>
          <w:rFonts w:asciiTheme="minorHAnsi" w:hAnsiTheme="minorHAnsi" w:cstheme="majorHAnsi"/>
          <w:lang w:val="en-US"/>
        </w:rPr>
        <w:t xml:space="preserve">: REST, SOAP, GraphQL,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r>
        <w:rPr>
          <w:rFonts w:asciiTheme="minorHAnsi" w:hAnsiTheme="minorHAnsi" w:cstheme="majorHAnsi"/>
          <w:lang w:val="en-US"/>
        </w:rPr>
        <w:t xml:space="preserve">: LoadRunner, JMeter, Gatling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Testing</w:t>
      </w:r>
      <w:r>
        <w:rPr>
          <w:rFonts w:asciiTheme="minorHAnsi" w:hAnsiTheme="minorHAnsi" w:cstheme="majorHAnsi"/>
          <w:lang w:val="en-US"/>
        </w:rPr>
        <w:t xml:space="preserve">: Appium, TestFlight, Firebase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