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11 years in full-stack development. Expertise in Python, React, and AWS with a strong background in scalable systems and microservices architecture.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architected scalable online 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system performance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cross-team architecture reviews for robust design of web applications, focusing on </w:t>
      </w:r>
      <w:r>
        <w:rPr>
          <w:rFonts w:asciiTheme="minorHAnsi" w:hAnsiTheme="minorHAnsi" w:cstheme="majorHAnsi"/>
          <w:b/>
          <w:bCs/>
          <w:lang w:val="en-US"/>
        </w:rPr>
        <w:t xml:space="preserve">microservices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cloud integration.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utilizing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efficient deployment and testing.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promoting code quality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scalable backend systems with </w:t>
      </w:r>
      <w:r>
        <w:rPr>
          <w:rFonts w:asciiTheme="minorHAnsi" w:hAnsiTheme="minorHAnsi" w:cstheme="majorHAnsi"/>
          <w:b/>
          <w:bCs/>
          <w:lang w:val="en-US"/>
        </w:rPr>
        <w:t xml:space="preserve">Flask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integrated with various APIs.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teams to gather requirements and align the architecture with business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performance tuning and optimization for high-volume applications running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testing using frameworks like </w:t>
      </w:r>
      <w:r>
        <w:rPr>
          <w:rFonts w:asciiTheme="minorHAnsi" w:hAnsiTheme="minorHAnsi" w:cstheme="majorHAnsi"/>
          <w:b/>
          <w:bCs/>
          <w:lang w:val="en-US"/>
        </w:rPr>
        <w:t xml:space="preserve">pytest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code reliability and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system observability through integration of monitoring tools with </w:t>
      </w:r>
      <w:r>
        <w:rPr>
          <w:rFonts w:asciiTheme="minorHAnsi" w:hAnsiTheme="minorHAnsi" w:cstheme="majorHAnsi"/>
          <w:b/>
          <w:bCs/>
          <w:lang w:val="en-US"/>
        </w:rPr>
        <w:t xml:space="preserve">AWS CloudWatch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Agile methodologies for iterative development and delivery of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stakeholder meetings to align technical goals with project timelines.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web applications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delivering core functionalities for client-facing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a team of junior developers, enhancing skills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agile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RESTful APIs and 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cloud services for improved application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application performance through database optimization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Agile sprints to provide timely software delivery and engaged in continuous feedback loops.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 and established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development and application testing.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maintained CI/CD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automate deployment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migration of legacy systems to modern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architecture.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key features in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develop scalable backend systems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migration of applications from monolithic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database design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high-traffic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QA to automate testing and ensure code robustness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unittest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99% uptime for applications through proactive monitoring and performance tuning.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Java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Django, Flask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&amp; Frontend</w:t>
      </w:r>
      <w:r>
        <w:rPr>
          <w:rFonts w:asciiTheme="minorHAnsi" w:hAnsiTheme="minorHAnsi" w:cstheme="majorHAnsi"/>
          <w:lang w:val="en-US"/>
        </w:rPr>
        <w:t xml:space="preserve">: HTML5, CSS3, REST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Agile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