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Python, Django, and Flask for backend development. Expertise in migrating legacy systems, RESTful APIs, and system architecture with strong familiarity in Java and PHP.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migration strategy to transform a large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legacy codebase to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new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 during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optimize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migrating monoliths to a microservices architecture employing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Interpreted complex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 for seamless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to improve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new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integration and code review processes, enhancing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for all migration processes and architectural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by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legacy code comprehension.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specific modules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existing business logic and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microservices communication patterns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queries for improved data retrieval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the architecture discussions on legacy system migrations.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learning migration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internal services, ensuring smooth data flow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logic for future 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to transition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migration tasks on schedule, improving overall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PHP, 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 Boot, Hibernate,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Cassandra,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Microservices, Kafka, RESTful API,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