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professional with over 11 years of experience in building scalable applications in Python, Docker, and Kubernetes. Expertise in collaborative development and community engagement in open-source environments. Committed to delivering high-quality, maintainable code with a focus on performance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enterprise-level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deployment of services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a high standard of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application design and community contributions in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documentation, ensuring clarity and quality for community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issues and optimized performance,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processes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communities to foster collaboration and enhance product reach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recommended architectural improvements to management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annual team events, fostering collaboration and sharing innovative solutions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new features, delivering robust code in line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document code standards and practices, ensuring consistent implementation throughout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deployment pipeline, reducing configuration inconsistencies and enhancing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made recommendations for optimizations using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 and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open-source community events for knowledge-sharing and collaborative learning.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core functionality for key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uptime and stability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 to improve performance and maintainability in systems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Ubuntu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and data to new platforms, reducing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 with on-time delivery of deliverables, resulting in positive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Rust,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OpenStack,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Apache,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