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focused on Python, PySpark, and AWS. Proven expertise in building and optimizing data pipelines and developing automated workflows for data processing systems using Spark and Glue.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for batch and streaming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Tuned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 for performance and reliability,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for data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ceremonies and enhanced coding standards through code reviews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ETL pipeline development addressing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validation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enhanced data quality for real-time processing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Lakehouse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Delta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for data workflows, including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data strategy and cross-team integration efforts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data processing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ETL/ELT pipelines for large-scale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application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EMR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modeling strategies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Parquet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Avro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formats.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batch data workflows and ensured test coverage for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and daily stand-ups to streamline project progress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define and provision infrastructure for data-centric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 jobs for improved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automation and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while integrating with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APIs and automated data workflows with a strong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test-driven development to enhance project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onboarding processes, mentoring peers on technical aspects.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PySpark, Pandas, Spark SQL, Delta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Glue, Amazon EMR,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Amazon S3, Parquet, Avro,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