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Python Developer with 11+ years of experience specializing in AI, machine learning, and automated trading systems. Proven expertise in real-time data processing, scalability, and API integration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fully autonomous trading bot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Grok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trade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futures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equities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</w:t>
      </w:r>
      <w:r>
        <w:rPr>
          <w:rFonts w:asciiTheme="minorHAnsi" w:hAnsiTheme="minorHAnsi" w:cstheme="majorHAnsi"/>
          <w:b/>
          <w:bCs/>
          <w:lang w:val="en-US"/>
        </w:rPr>
        <w:t xml:space="preserve">Tradovate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TradingView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Charles Schwab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real-time execution of trading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technical indicators like </w:t>
      </w:r>
      <w:r>
        <w:rPr>
          <w:rFonts w:asciiTheme="minorHAnsi" w:hAnsiTheme="minorHAnsi" w:cstheme="majorHAnsi"/>
          <w:b/>
          <w:bCs/>
          <w:lang w:val="en-US"/>
        </w:rPr>
        <w:t xml:space="preserve">EMA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RSI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VWAP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trading engine for decision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an adaptive learning mechanism enabling the bot to evolve its strategies based on </w:t>
      </w:r>
      <w:r>
        <w:rPr>
          <w:rFonts w:asciiTheme="minorHAnsi" w:hAnsiTheme="minorHAnsi" w:cstheme="majorHAnsi"/>
          <w:b/>
          <w:bCs/>
          <w:lang w:val="en-US"/>
        </w:rPr>
        <w:t xml:space="preserve">historical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monitoring, alerting, and logging systems, enhancing operational resilience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architecture and system scalability,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 resources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unit testing and historical backtesting to validate trading strategies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agile methodologies to improve workflow efficiency and team communication across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quality, robustness, and maintainability in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architecture and system interactions, facilitating future development and user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insights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machine learning model for a trading application, enhancing predictive accuracy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automated trading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features for monitoring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IT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in trading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broker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Tradovate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TradingView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automated trade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optimization techniques, ensuring high availability and low latency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adherence to established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automated deployment and testing of trading algorithms, enhancing development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trading strategies that leverage advanced indicators, contributing to the overall success of trading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scripts for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of trading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trading systems to modern architectures, ensuring a smooth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track system metrics, identifying bottlenecks and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design and execute testing strategies for trading algorithms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architecture, making complex processes accessible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multiple projects with a focus on delivering high-quality, reliable trading solutions to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TradingView API, Tradovate API, Charles Schwab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